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B3" w:rsidRPr="00E91601" w:rsidRDefault="00FD34B3" w:rsidP="00E91601">
      <w:pPr>
        <w:spacing w:line="360" w:lineRule="auto"/>
        <w:ind w:left="-79" w:right="-249"/>
        <w:jc w:val="center"/>
        <w:rPr>
          <w:rFonts w:cs="David"/>
          <w:b/>
          <w:bCs/>
          <w:sz w:val="28"/>
          <w:szCs w:val="28"/>
          <w:rtl/>
        </w:rPr>
      </w:pPr>
    </w:p>
    <w:p w:rsidR="00FD34B3" w:rsidRPr="00E91601" w:rsidRDefault="00E91601" w:rsidP="00E91601">
      <w:pPr>
        <w:spacing w:line="360" w:lineRule="auto"/>
        <w:ind w:left="-79" w:right="-249"/>
        <w:jc w:val="center"/>
        <w:rPr>
          <w:rFonts w:cs="David"/>
          <w:b/>
          <w:bCs/>
          <w:sz w:val="28"/>
          <w:szCs w:val="28"/>
          <w:rtl/>
        </w:rPr>
      </w:pPr>
      <w:r w:rsidRPr="00E91601">
        <w:rPr>
          <w:rFonts w:cs="David" w:hint="cs"/>
          <w:b/>
          <w:bCs/>
          <w:sz w:val="28"/>
          <w:szCs w:val="28"/>
          <w:rtl/>
        </w:rPr>
        <w:t>ראש החוג לתולדות האמנות: ד"ר אמה מעיין-פנר</w:t>
      </w:r>
    </w:p>
    <w:p w:rsidR="00FD34B3" w:rsidRPr="00F25ABA" w:rsidRDefault="00E91601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/>
      </w:r>
      <w:r w:rsidR="00FD34B3" w:rsidRPr="00F25ABA">
        <w:rPr>
          <w:rFonts w:cs="David" w:hint="cs"/>
          <w:b/>
          <w:bCs/>
          <w:sz w:val="24"/>
          <w:szCs w:val="24"/>
          <w:rtl/>
        </w:rPr>
        <w:t>חוג לימודים לב"א</w:t>
      </w: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 xml:space="preserve">מטרת הלימודים: </w:t>
      </w: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לימודי הב"א בתולדות האמנות נועדו להעשרת עולמו התרבותי של הסטודנט וניתן ליישמם במסגרת תרפיה באמנות, חינוך, מוזיאונים, גלריות, תיירות ותקשורת. המקצוע מתאים גם כלימוד</w:t>
      </w: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מקביל למקצועות אחרים כגון: היסטוריה, ארכיאולוגיה, ספרות, תקשורת וכל מקצוע העוסק בביטוי חזותי של תרבות וחברה.</w:t>
      </w: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תנאי קבלה</w:t>
      </w:r>
    </w:p>
    <w:p w:rsidR="00FD34B3" w:rsidRPr="00F25ABA" w:rsidRDefault="00FD34B3" w:rsidP="00E91601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למסלול דו-חוגי (111101-</w:t>
      </w:r>
      <w:r w:rsidR="00F25ABA" w:rsidRPr="00F25ABA">
        <w:rPr>
          <w:rFonts w:cs="David" w:hint="cs"/>
          <w:b/>
          <w:bCs/>
          <w:sz w:val="24"/>
          <w:szCs w:val="24"/>
          <w:rtl/>
        </w:rPr>
        <w:t>2</w:t>
      </w:r>
      <w:r w:rsidR="00E91601">
        <w:rPr>
          <w:rFonts w:cs="David" w:hint="cs"/>
          <w:b/>
          <w:bCs/>
          <w:sz w:val="24"/>
          <w:szCs w:val="24"/>
          <w:rtl/>
        </w:rPr>
        <w:t>2</w:t>
      </w:r>
      <w:r w:rsidRPr="00F25ABA">
        <w:rPr>
          <w:rFonts w:cs="David" w:hint="cs"/>
          <w:b/>
          <w:bCs/>
          <w:sz w:val="24"/>
          <w:szCs w:val="24"/>
          <w:rtl/>
        </w:rPr>
        <w:t xml:space="preserve">-01): </w:t>
      </w:r>
      <w:r w:rsidRPr="00F25ABA">
        <w:rPr>
          <w:rFonts w:cs="David" w:hint="cs"/>
          <w:sz w:val="24"/>
          <w:szCs w:val="24"/>
          <w:rtl/>
        </w:rPr>
        <w:t>עמידה בתנאי הקבלה הכלליים של האוניברסיטה ברמה הנדרשת על-ידי החוג.</w:t>
      </w:r>
    </w:p>
    <w:p w:rsidR="00FD34B3" w:rsidRPr="00F25ABA" w:rsidRDefault="00FD34B3" w:rsidP="00E91601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למסלול חד-חוגי (111102-</w:t>
      </w:r>
      <w:r w:rsidR="00F25ABA" w:rsidRPr="00F25ABA">
        <w:rPr>
          <w:rFonts w:cs="David" w:hint="cs"/>
          <w:b/>
          <w:bCs/>
          <w:sz w:val="24"/>
          <w:szCs w:val="24"/>
          <w:rtl/>
        </w:rPr>
        <w:t>2</w:t>
      </w:r>
      <w:r w:rsidR="00E91601">
        <w:rPr>
          <w:rFonts w:cs="David" w:hint="cs"/>
          <w:b/>
          <w:bCs/>
          <w:sz w:val="24"/>
          <w:szCs w:val="24"/>
          <w:rtl/>
        </w:rPr>
        <w:t>2</w:t>
      </w:r>
      <w:r w:rsidRPr="00F25ABA">
        <w:rPr>
          <w:rFonts w:cs="David" w:hint="cs"/>
          <w:b/>
          <w:bCs/>
          <w:sz w:val="24"/>
          <w:szCs w:val="24"/>
          <w:rtl/>
        </w:rPr>
        <w:t xml:space="preserve">-01):  </w:t>
      </w:r>
      <w:r w:rsidRPr="00F25ABA">
        <w:rPr>
          <w:rFonts w:cs="David" w:hint="cs"/>
          <w:sz w:val="24"/>
          <w:szCs w:val="24"/>
          <w:rtl/>
        </w:rPr>
        <w:t>רשאים לפנות תלמידים שהשיגו ציון ממוצע 80 לפחות בלימודי החוג בשנה א'. ההחלטה הסופית תקבע ע-ידי ועדת הקבלה של החוג.</w:t>
      </w:r>
    </w:p>
    <w:p w:rsidR="00FD34B3" w:rsidRPr="00F25ABA" w:rsidRDefault="00FD34B3" w:rsidP="00FD34B3">
      <w:pPr>
        <w:spacing w:line="360" w:lineRule="auto"/>
        <w:ind w:left="-79" w:right="-249"/>
        <w:rPr>
          <w:b/>
          <w:bCs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מבנה הלימודים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הלימודים מתקיימים בשלושה מסלולים: דו-חוגי, חד-חוגי ותכנית "פסיכודאלי". מערך הלימודים מתחלק לחמישה תחומים: העת העתיקה, ימי-הביניים, תקופת הרנסנס, התקופה המודרנית ואמנות ארצות האסלאם. על כל התלמידים לעמוד בלימודי מבואות ותרגילים בכל התחומים ובסדנה להכרת חומרים וטכניקות.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 xml:space="preserve">קורסים אלו יקנו לתלמיד ידע בסיסי רחב, אותו יפתח בשיעורי התמתחות בשנים ב' ו-ג'. שיעורים אלה כוללים שיעורים למתקדמים, שיעורים במתכונת שיעור ותרגיל וסמינריונים. 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תלמידי המסלול החד-חוגי חייבים בעוד נ"ז מתוך השיעורים המוצעים בחוג לתולדות האמנות, בקורס אחד לפחות במדור ליצירה וכן במקבצי לימודים בחוגים אחרים.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על התלמיד להשתתף בהדרכת מורי החוג, בסיורים לימודיים, המתקיימים במסגרת השיעורים, במוזיאונים ובאתרי אמנות.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D34B3" w:rsidRPr="00F25ABA" w:rsidRDefault="00FD34B3" w:rsidP="001E5884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תכנית  "פסיכודאלי" (111115-</w:t>
      </w:r>
      <w:r w:rsidR="00F25ABA" w:rsidRPr="00F25ABA">
        <w:rPr>
          <w:rFonts w:cs="David" w:hint="cs"/>
          <w:b/>
          <w:bCs/>
          <w:sz w:val="24"/>
          <w:szCs w:val="24"/>
          <w:rtl/>
        </w:rPr>
        <w:t>2</w:t>
      </w:r>
      <w:r w:rsidR="001E5884">
        <w:rPr>
          <w:rFonts w:cs="David" w:hint="cs"/>
          <w:b/>
          <w:bCs/>
          <w:sz w:val="24"/>
          <w:szCs w:val="24"/>
          <w:rtl/>
        </w:rPr>
        <w:t>1</w:t>
      </w:r>
      <w:r w:rsidRPr="00F25ABA">
        <w:rPr>
          <w:rFonts w:cs="David" w:hint="cs"/>
          <w:b/>
          <w:bCs/>
          <w:sz w:val="24"/>
          <w:szCs w:val="24"/>
          <w:rtl/>
        </w:rPr>
        <w:t>-01)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 xml:space="preserve">תכנית משותפת לחוג לתולדות האמנות והחוג ללימודים רב תחומיים במסלול דו-חוגי. 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תכנית זו מאפשרת לסטודנט לסיים בשנתיים את התואר הראשון (כולל שני סמסטרי קיץ), ולקבל את כל הכלים הנדרשים להמשך לימודי תואר שני בתרפיה באמנות.</w:t>
      </w:r>
    </w:p>
    <w:p w:rsidR="00A75C87" w:rsidRPr="00A75C87" w:rsidRDefault="00FD34B3" w:rsidP="00A75C8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r w:rsidRPr="00F25ABA">
        <w:rPr>
          <w:rFonts w:cs="David" w:hint="cs"/>
          <w:rtl/>
        </w:rPr>
        <w:t>תכנית הלימודים בתכנית זו, זהה בחוג לתולדות האמנות, לתכנית הלימודים במסלול הדו-חוגי.</w:t>
      </w:r>
      <w:r w:rsidRPr="00F25ABA">
        <w:rPr>
          <w:rFonts w:cs="David" w:hint="cs"/>
          <w:rtl/>
        </w:rPr>
        <w:br/>
      </w:r>
      <w:r w:rsidRPr="00F25ABA">
        <w:rPr>
          <w:rFonts w:ascii="Arial" w:hAnsi="Arial" w:cs="Arial"/>
          <w:color w:val="666666"/>
          <w:shd w:val="clear" w:color="auto" w:fill="FFFFFF"/>
        </w:rPr>
        <w:t> </w:t>
      </w:r>
      <w:r w:rsidR="00A75C87" w:rsidRPr="00A75C87">
        <w:rPr>
          <w:rFonts w:ascii="Arial" w:hAnsi="Arial" w:cs="Arial"/>
          <w:b/>
          <w:bCs/>
          <w:color w:val="666666"/>
          <w:sz w:val="22"/>
          <w:szCs w:val="22"/>
          <w:rtl/>
        </w:rPr>
        <w:t>תכנית זו מאפשרת לסטודנט לסיים בשנתיים את התואר הראשון (כולל שני סמסטרי קיץ), ולקבל את כל הכלים הנדרשים להמשך לימודי תואר שני בתרפיה באמנות.</w:t>
      </w:r>
    </w:p>
    <w:p w:rsidR="00A75C87" w:rsidRPr="00A75C87" w:rsidRDefault="00A75C87" w:rsidP="00A75C87">
      <w:pPr>
        <w:shd w:val="clear" w:color="auto" w:fill="FFFFFF"/>
        <w:spacing w:after="150"/>
        <w:rPr>
          <w:rFonts w:ascii="Arial" w:hAnsi="Arial" w:cs="Arial"/>
          <w:noProof w:val="0"/>
          <w:color w:val="666666"/>
          <w:sz w:val="21"/>
          <w:szCs w:val="21"/>
          <w:rtl/>
          <w:lang w:eastAsia="en-US"/>
        </w:rPr>
      </w:pPr>
      <w:r w:rsidRPr="00A75C87">
        <w:rPr>
          <w:rFonts w:ascii="Arial" w:hAnsi="Arial" w:cs="Arial"/>
          <w:b/>
          <w:bCs/>
          <w:noProof w:val="0"/>
          <w:color w:val="C00000"/>
          <w:sz w:val="22"/>
          <w:szCs w:val="22"/>
          <w:u w:val="single"/>
          <w:rtl/>
          <w:lang w:eastAsia="en-US"/>
        </w:rPr>
        <w:t>שים לב:</w:t>
      </w:r>
      <w:r>
        <w:rPr>
          <w:rFonts w:ascii="Arial" w:hAnsi="Arial" w:cs="Arial" w:hint="cs"/>
          <w:noProof w:val="0"/>
          <w:color w:val="666666"/>
          <w:sz w:val="22"/>
          <w:szCs w:val="22"/>
          <w:rtl/>
          <w:lang w:eastAsia="en-US"/>
        </w:rPr>
        <w:t xml:space="preserve"> </w:t>
      </w:r>
      <w:r w:rsidRPr="00A75C87">
        <w:rPr>
          <w:rFonts w:ascii="Arial" w:hAnsi="Arial" w:cs="Arial"/>
          <w:noProof w:val="0"/>
          <w:color w:val="666666"/>
          <w:sz w:val="22"/>
          <w:szCs w:val="22"/>
          <w:rtl/>
          <w:lang w:eastAsia="en-US"/>
        </w:rPr>
        <w:t>לאחר סיום לימודי התואר הראשון ניתן להירשם ללימודי מ"א ולעבור תהליך קבלה ככל המועמדים ללימודי תואר מוסמך</w:t>
      </w:r>
      <w:r w:rsidRPr="00A75C87">
        <w:rPr>
          <w:rFonts w:ascii="Arial" w:hAnsi="Arial" w:cs="Arial"/>
          <w:noProof w:val="0"/>
          <w:color w:val="666666"/>
          <w:sz w:val="22"/>
          <w:szCs w:val="22"/>
          <w:u w:val="single"/>
          <w:rtl/>
          <w:lang w:eastAsia="en-US"/>
        </w:rPr>
        <w:br/>
      </w:r>
      <w:r w:rsidRPr="00A75C87">
        <w:rPr>
          <w:rFonts w:ascii="Arial" w:hAnsi="Arial" w:cs="Arial"/>
          <w:b/>
          <w:bCs/>
          <w:noProof w:val="0"/>
          <w:color w:val="666666"/>
          <w:sz w:val="22"/>
          <w:szCs w:val="22"/>
          <w:u w:val="single"/>
          <w:rtl/>
          <w:lang w:eastAsia="en-US"/>
        </w:rPr>
        <w:t>סיום התכנית אינ</w:t>
      </w:r>
      <w:bookmarkStart w:id="0" w:name="_GoBack"/>
      <w:bookmarkEnd w:id="0"/>
      <w:r w:rsidRPr="00A75C87">
        <w:rPr>
          <w:rFonts w:ascii="Arial" w:hAnsi="Arial" w:cs="Arial"/>
          <w:b/>
          <w:bCs/>
          <w:noProof w:val="0"/>
          <w:color w:val="666666"/>
          <w:sz w:val="22"/>
          <w:szCs w:val="22"/>
          <w:u w:val="single"/>
          <w:rtl/>
          <w:lang w:eastAsia="en-US"/>
        </w:rPr>
        <w:t>ו מקנה קבלה אוטומטית לתואר שני בלימודי תרפיה באמנות או זכות יתר בקבלה ללימודי מ"א בחוג ללימודי תרפיה באמנות באוניברסיטת חיפה או בכל מוסד אחר,</w:t>
      </w:r>
      <w:r w:rsidRPr="00A75C87">
        <w:rPr>
          <w:rFonts w:ascii="Arial" w:hAnsi="Arial" w:cs="Arial"/>
          <w:noProof w:val="0"/>
          <w:color w:val="666666"/>
          <w:sz w:val="22"/>
          <w:szCs w:val="22"/>
          <w:u w:val="single"/>
          <w:rtl/>
          <w:lang w:eastAsia="en-US"/>
        </w:rPr>
        <w:br/>
      </w:r>
      <w:r w:rsidRPr="00A75C87">
        <w:rPr>
          <w:rFonts w:ascii="Arial" w:hAnsi="Arial" w:cs="Arial"/>
          <w:b/>
          <w:bCs/>
          <w:noProof w:val="0"/>
          <w:color w:val="666666"/>
          <w:sz w:val="21"/>
          <w:szCs w:val="21"/>
          <w:u w:val="single"/>
          <w:rtl/>
          <w:lang w:eastAsia="en-US"/>
        </w:rPr>
        <w:t>אלא מאפשר הגשת מועמדות לתואר שני ללא לימודי השלמה נוספים</w:t>
      </w:r>
    </w:p>
    <w:p w:rsidR="00FD34B3" w:rsidRPr="00F25ABA" w:rsidRDefault="00FD34B3" w:rsidP="00A75C87">
      <w:pPr>
        <w:spacing w:line="360" w:lineRule="auto"/>
        <w:rPr>
          <w:rStyle w:val="Strong"/>
          <w:color w:val="666666"/>
          <w:sz w:val="24"/>
          <w:szCs w:val="24"/>
          <w:shd w:val="clear" w:color="auto" w:fill="FFFFFF"/>
          <w:rtl/>
        </w:rPr>
      </w:pPr>
    </w:p>
    <w:p w:rsidR="00FD34B3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25ABA" w:rsidRDefault="00F25ABA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25ABA" w:rsidRDefault="00F25ABA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25ABA" w:rsidRDefault="00F25ABA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25ABA" w:rsidRPr="00F25ABA" w:rsidRDefault="00F25ABA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תנאי קבלה:</w:t>
      </w:r>
    </w:p>
    <w:p w:rsidR="00FD34B3" w:rsidRPr="00F25ABA" w:rsidRDefault="00FD34B3" w:rsidP="00FD34B3">
      <w:pPr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25ABA">
        <w:rPr>
          <w:rFonts w:cs="David" w:hint="cs"/>
          <w:sz w:val="24"/>
          <w:szCs w:val="24"/>
          <w:rtl/>
        </w:rPr>
        <w:t xml:space="preserve">סכם  500 </w:t>
      </w:r>
    </w:p>
    <w:p w:rsidR="00FD34B3" w:rsidRPr="00F25ABA" w:rsidRDefault="00FD34B3" w:rsidP="00FD34B3">
      <w:pPr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 xml:space="preserve">רמת אנגלית מתקדמים א' לפחות </w:t>
      </w:r>
      <w:r w:rsidRPr="00F25ABA">
        <w:rPr>
          <w:rFonts w:cs="David"/>
          <w:sz w:val="24"/>
          <w:szCs w:val="24"/>
          <w:rtl/>
        </w:rPr>
        <w:br/>
      </w:r>
      <w:r w:rsidRPr="00F25ABA">
        <w:rPr>
          <w:rFonts w:cs="David" w:hint="cs"/>
          <w:sz w:val="24"/>
          <w:szCs w:val="24"/>
          <w:rtl/>
        </w:rPr>
        <w:t xml:space="preserve">(במידה והסטודנט איננו עומד בתנאי זה, יוכל להתחיל ללמוד בחוג לתולדות האמנות ובלימודים </w:t>
      </w:r>
      <w:r w:rsidRPr="00F25ABA">
        <w:rPr>
          <w:rFonts w:cs="David"/>
          <w:sz w:val="24"/>
          <w:szCs w:val="24"/>
          <w:rtl/>
        </w:rPr>
        <w:br/>
      </w:r>
      <w:r w:rsidRPr="00F25ABA">
        <w:rPr>
          <w:rFonts w:cs="David" w:hint="cs"/>
          <w:sz w:val="24"/>
          <w:szCs w:val="24"/>
          <w:rtl/>
        </w:rPr>
        <w:t xml:space="preserve">רב- תחומיים במקביל, בתנאי שעמד בתנאי הקבלה של החוגים, ולעבור לתכנית "פסיכודאלי" </w:t>
      </w:r>
      <w:r w:rsidRPr="00F25ABA">
        <w:rPr>
          <w:rFonts w:cs="David"/>
          <w:sz w:val="24"/>
          <w:szCs w:val="24"/>
          <w:rtl/>
        </w:rPr>
        <w:br/>
      </w:r>
      <w:r w:rsidRPr="00F25ABA">
        <w:rPr>
          <w:rFonts w:cs="David" w:hint="cs"/>
          <w:sz w:val="24"/>
          <w:szCs w:val="24"/>
          <w:rtl/>
        </w:rPr>
        <w:t>בסמסטר ב' במידה  ויגיע לרמה הנדרשת באנגלית  ובהסכמת ראש תכנית "פסיכודאלי").</w:t>
      </w:r>
    </w:p>
    <w:p w:rsidR="00FD34B3" w:rsidRPr="00F25ABA" w:rsidRDefault="00FD34B3" w:rsidP="00FD34B3">
      <w:pPr>
        <w:rPr>
          <w:rFonts w:cs="David"/>
          <w:sz w:val="24"/>
          <w:szCs w:val="24"/>
          <w:rtl/>
        </w:rPr>
      </w:pP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</w:rPr>
        <w:br/>
      </w:r>
    </w:p>
    <w:p w:rsidR="00F25ABA" w:rsidRPr="00F25ABA" w:rsidRDefault="00F25ABA" w:rsidP="00FD34B3">
      <w:pPr>
        <w:rPr>
          <w:rFonts w:cs="David"/>
          <w:sz w:val="24"/>
          <w:szCs w:val="24"/>
          <w:rtl/>
        </w:rPr>
      </w:pPr>
    </w:p>
    <w:p w:rsidR="00F25ABA" w:rsidRPr="00F25ABA" w:rsidRDefault="00F25ABA" w:rsidP="00FD34B3">
      <w:pPr>
        <w:rPr>
          <w:rFonts w:cs="David"/>
          <w:sz w:val="24"/>
          <w:szCs w:val="24"/>
          <w:rtl/>
        </w:rPr>
      </w:pPr>
    </w:p>
    <w:p w:rsidR="00FD34B3" w:rsidRPr="00F25ABA" w:rsidRDefault="00FD34B3" w:rsidP="00FD34B3">
      <w:pPr>
        <w:rPr>
          <w:rFonts w:cs="David"/>
          <w:sz w:val="24"/>
          <w:szCs w:val="24"/>
          <w:rtl/>
        </w:rPr>
      </w:pPr>
    </w:p>
    <w:p w:rsidR="00FD34B3" w:rsidRPr="00F25ABA" w:rsidRDefault="00FD34B3" w:rsidP="00FD34B3">
      <w:pPr>
        <w:shd w:val="clear" w:color="auto" w:fill="FFFFFF"/>
        <w:spacing w:after="150"/>
        <w:rPr>
          <w:rFonts w:ascii="Arial" w:hAnsi="Arial" w:cs="David"/>
          <w:color w:val="666666"/>
          <w:sz w:val="24"/>
          <w:szCs w:val="24"/>
        </w:rPr>
      </w:pPr>
      <w:r w:rsidRPr="00F25ABA">
        <w:rPr>
          <w:rFonts w:ascii="Arial" w:hAnsi="Arial" w:cs="David"/>
          <w:b/>
          <w:bCs/>
          <w:sz w:val="24"/>
          <w:szCs w:val="24"/>
          <w:rtl/>
        </w:rPr>
        <w:t>תכנית לתואר ראשון בשנתיים</w:t>
      </w:r>
    </w:p>
    <w:p w:rsidR="00FD34B3" w:rsidRPr="00F25ABA" w:rsidRDefault="00FD34B3" w:rsidP="00FD34B3">
      <w:pPr>
        <w:shd w:val="clear" w:color="auto" w:fill="FFFFFF"/>
        <w:spacing w:line="360" w:lineRule="auto"/>
        <w:rPr>
          <w:rFonts w:ascii="Arial" w:hAnsi="Arial" w:cs="David"/>
          <w:color w:val="666666"/>
          <w:sz w:val="24"/>
          <w:szCs w:val="24"/>
          <w:rtl/>
        </w:rPr>
      </w:pPr>
      <w:r w:rsidRPr="00F25ABA">
        <w:rPr>
          <w:rFonts w:ascii="Arial" w:hAnsi="Arial" w:cs="David"/>
          <w:color w:val="000000"/>
          <w:sz w:val="24"/>
          <w:szCs w:val="24"/>
          <w:rtl/>
        </w:rPr>
        <w:t>תכנית לימודים לתואר ראשון בשנתיים לסטודנטים שאפתניים.</w:t>
      </w:r>
    </w:p>
    <w:p w:rsidR="00FD34B3" w:rsidRPr="001E5884" w:rsidRDefault="00FD34B3" w:rsidP="001E5884">
      <w:pPr>
        <w:shd w:val="clear" w:color="auto" w:fill="FFFFFF"/>
        <w:spacing w:line="360" w:lineRule="auto"/>
        <w:rPr>
          <w:rFonts w:ascii="Arial" w:hAnsi="Arial" w:cs="David"/>
          <w:color w:val="666666"/>
          <w:sz w:val="24"/>
          <w:szCs w:val="24"/>
          <w:rtl/>
        </w:rPr>
      </w:pPr>
      <w:r w:rsidRPr="00F25ABA">
        <w:rPr>
          <w:rFonts w:ascii="Arial" w:hAnsi="Arial" w:cs="David"/>
          <w:color w:val="000000"/>
          <w:sz w:val="24"/>
          <w:szCs w:val="24"/>
          <w:rtl/>
        </w:rPr>
        <w:t xml:space="preserve">במסגרת התכנית, הסטודנטים ילמדו 6 סמסטרים רצופים לאורך שנתיים, </w:t>
      </w:r>
      <w:r w:rsidRPr="00F25ABA">
        <w:rPr>
          <w:rFonts w:ascii="Arial" w:hAnsi="Arial" w:cs="David"/>
          <w:color w:val="000000"/>
          <w:sz w:val="24"/>
          <w:szCs w:val="24"/>
          <w:rtl/>
        </w:rPr>
        <w:br/>
        <w:t>כולל סמסטר קיץ בכל שנה.</w:t>
      </w:r>
      <w:r w:rsidRPr="00F25ABA">
        <w:rPr>
          <w:rFonts w:ascii="Arial" w:hAnsi="Arial" w:cs="David"/>
          <w:color w:val="666666"/>
          <w:sz w:val="24"/>
          <w:szCs w:val="24"/>
          <w:rtl/>
        </w:rPr>
        <w:br/>
      </w:r>
      <w:r w:rsidRPr="00F25ABA">
        <w:rPr>
          <w:rFonts w:ascii="Arial" w:hAnsi="Arial" w:cs="David"/>
          <w:color w:val="666666"/>
          <w:sz w:val="24"/>
          <w:szCs w:val="24"/>
          <w:rtl/>
        </w:rPr>
        <w:br/>
      </w:r>
      <w:r w:rsidRPr="00F25ABA">
        <w:rPr>
          <w:rFonts w:ascii="Arial" w:hAnsi="Arial" w:cs="David" w:hint="cs"/>
          <w:b/>
          <w:bCs/>
          <w:sz w:val="24"/>
          <w:szCs w:val="24"/>
          <w:rtl/>
        </w:rPr>
        <w:t>תנאי קבלה</w:t>
      </w:r>
      <w:r w:rsidRPr="00F25ABA">
        <w:rPr>
          <w:rFonts w:ascii="Arial" w:hAnsi="Arial" w:cs="David"/>
          <w:sz w:val="24"/>
          <w:szCs w:val="24"/>
          <w:rtl/>
        </w:rPr>
        <w:br/>
      </w:r>
      <w:r w:rsidRPr="00F25ABA">
        <w:rPr>
          <w:rFonts w:ascii="Arial" w:hAnsi="Arial" w:cs="David" w:hint="cs"/>
          <w:sz w:val="24"/>
          <w:szCs w:val="24"/>
          <w:rtl/>
        </w:rPr>
        <w:t>סכם:500</w:t>
      </w:r>
      <w:r w:rsidRPr="00F25ABA">
        <w:rPr>
          <w:rFonts w:ascii="Arial" w:hAnsi="Arial" w:cs="David"/>
          <w:sz w:val="24"/>
          <w:szCs w:val="24"/>
          <w:rtl/>
        </w:rPr>
        <w:br/>
        <w:t>אנגלית ברמת בסיסי.</w:t>
      </w:r>
      <w:r w:rsidRPr="00F25ABA">
        <w:rPr>
          <w:rFonts w:ascii="Arial" w:hAnsi="Arial" w:cs="David"/>
          <w:sz w:val="24"/>
          <w:szCs w:val="24"/>
          <w:rtl/>
        </w:rPr>
        <w:br/>
        <w:t>יע"ל 120 (עבור מועמדים שלמדו בבית ספר בו שפת ההוראה לא היתה עברית)</w:t>
      </w:r>
    </w:p>
    <w:p w:rsidR="00FD34B3" w:rsidRPr="00F25ABA" w:rsidRDefault="00FD34B3" w:rsidP="00FD34B3">
      <w:pPr>
        <w:shd w:val="clear" w:color="auto" w:fill="FFFFFF"/>
        <w:rPr>
          <w:rFonts w:ascii="Arial" w:hAnsi="Arial" w:cs="David"/>
          <w:color w:val="666666"/>
          <w:sz w:val="24"/>
          <w:szCs w:val="24"/>
          <w:rtl/>
        </w:rPr>
      </w:pPr>
    </w:p>
    <w:p w:rsidR="00FD34B3" w:rsidRPr="00F25ABA" w:rsidRDefault="00FD34B3" w:rsidP="00FD34B3">
      <w:pPr>
        <w:shd w:val="clear" w:color="auto" w:fill="FFFFFF"/>
        <w:rPr>
          <w:rFonts w:ascii="Arial" w:hAnsi="Arial" w:cs="David"/>
          <w:color w:val="666666"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Style w:val="Strong"/>
          <w:rFonts w:ascii="Arial" w:hAnsi="Arial" w:cs="David"/>
          <w:sz w:val="24"/>
          <w:szCs w:val="24"/>
          <w:shd w:val="clear" w:color="auto" w:fill="FFFFFF"/>
          <w:rtl/>
        </w:rPr>
        <w:t xml:space="preserve">תכנית </w:t>
      </w:r>
      <w:r w:rsidRPr="00F25ABA">
        <w:rPr>
          <w:rStyle w:val="Strong"/>
          <w:rFonts w:ascii="Arial" w:hAnsi="Arial" w:cs="David" w:hint="cs"/>
          <w:sz w:val="24"/>
          <w:szCs w:val="24"/>
          <w:shd w:val="clear" w:color="auto" w:fill="FFFFFF"/>
          <w:rtl/>
        </w:rPr>
        <w:t>בתולדות האמנות ו</w:t>
      </w:r>
      <w:r w:rsidRPr="00F25ABA">
        <w:rPr>
          <w:rStyle w:val="Strong"/>
          <w:rFonts w:ascii="Arial" w:hAnsi="Arial" w:cs="David"/>
          <w:sz w:val="24"/>
          <w:szCs w:val="24"/>
          <w:shd w:val="clear" w:color="auto" w:fill="FFFFFF"/>
          <w:rtl/>
        </w:rPr>
        <w:t>במדעי הרוח הדיגיטליים</w:t>
      </w:r>
      <w:r w:rsidRPr="00F25ABA">
        <w:rPr>
          <w:rFonts w:ascii="Arial" w:hAnsi="Arial" w:cs="David"/>
          <w:b/>
          <w:bCs/>
          <w:color w:val="FF6600"/>
          <w:sz w:val="24"/>
          <w:szCs w:val="24"/>
          <w:shd w:val="clear" w:color="auto" w:fill="FFFFFF"/>
        </w:rPr>
        <w:br/>
      </w: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</w:rPr>
        <w:br/>
      </w:r>
      <w:r w:rsidRPr="00F25ABA">
        <w:rPr>
          <w:rFonts w:ascii="Arial" w:hAnsi="Arial" w:cs="David"/>
          <w:sz w:val="24"/>
          <w:szCs w:val="24"/>
          <w:shd w:val="clear" w:color="auto" w:fill="FFFFFF"/>
          <w:rtl/>
        </w:rPr>
        <w:t>תכנית המאפשרת לשלב לימודי מערכות מידע בלימודי החוג לתולדות האמנות ולהכנס לתחום חדש ופורץ דרך</w:t>
      </w: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</w:rPr>
        <w:br/>
      </w:r>
      <w:r w:rsidRPr="00F25ABA">
        <w:rPr>
          <w:rFonts w:ascii="Arial" w:hAnsi="Arial" w:cs="David"/>
          <w:sz w:val="24"/>
          <w:szCs w:val="24"/>
          <w:shd w:val="clear" w:color="auto" w:fill="FFFFFF"/>
          <w:rtl/>
        </w:rPr>
        <w:t>סטודנטים מצטיינים בתכנית יזכו למלגות, התמחות מעשית במימון התכנית בפרויקטי מחקר או בתעשייה, ו/או בנסיעה לבית-ספר קיץ בתחום באירופה</w:t>
      </w:r>
    </w:p>
    <w:p w:rsidR="00FD34B3" w:rsidRPr="00F25ABA" w:rsidRDefault="00FD34B3" w:rsidP="00FD34B3">
      <w:pPr>
        <w:shd w:val="clear" w:color="auto" w:fill="FFFFFF"/>
        <w:spacing w:line="360" w:lineRule="auto"/>
        <w:rPr>
          <w:rFonts w:ascii="Arial" w:hAnsi="Arial" w:cs="David"/>
          <w:color w:val="666666"/>
          <w:sz w:val="24"/>
          <w:szCs w:val="24"/>
          <w:rtl/>
        </w:rPr>
      </w:pP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  <w:rtl/>
        </w:rPr>
        <w:t>פרטים נוספים באתר</w:t>
      </w: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</w:rPr>
        <w:t> </w:t>
      </w:r>
      <w:hyperlink r:id="rId7" w:tgtFrame="_blank" w:history="1">
        <w:r w:rsidRPr="00F25ABA">
          <w:rPr>
            <w:rStyle w:val="Hyperlink"/>
            <w:rFonts w:cs="David"/>
            <w:b/>
            <w:bCs/>
            <w:color w:val="0077BB"/>
            <w:sz w:val="24"/>
            <w:szCs w:val="24"/>
            <w:shd w:val="clear" w:color="auto" w:fill="FFFFFF"/>
            <w:rtl/>
          </w:rPr>
          <w:t>התכנית למדעי הרוח הדיגיטליים</w:t>
        </w:r>
      </w:hyperlink>
      <w:r w:rsidRPr="00F25ABA">
        <w:rPr>
          <w:rStyle w:val="Strong"/>
          <w:rFonts w:ascii="Arial" w:hAnsi="Arial" w:cs="David"/>
          <w:color w:val="44546A"/>
          <w:sz w:val="24"/>
          <w:szCs w:val="24"/>
          <w:shd w:val="clear" w:color="auto" w:fill="FFFFFF"/>
        </w:rPr>
        <w:t> </w:t>
      </w:r>
      <w:r w:rsidRPr="00F25ABA">
        <w:rPr>
          <w:rFonts w:ascii="Arial" w:hAnsi="Arial" w:cs="David"/>
          <w:color w:val="666666"/>
          <w:sz w:val="24"/>
          <w:szCs w:val="24"/>
          <w:rtl/>
        </w:rPr>
        <w:br/>
      </w:r>
      <w:r w:rsidRPr="00F25ABA">
        <w:rPr>
          <w:rFonts w:ascii="Arial" w:hAnsi="Arial" w:cs="David" w:hint="cs"/>
          <w:sz w:val="24"/>
          <w:szCs w:val="24"/>
          <w:rtl/>
        </w:rPr>
        <w:t>*</w:t>
      </w:r>
      <w:r w:rsidRPr="00F25ABA">
        <w:rPr>
          <w:rFonts w:ascii="Arial" w:hAnsi="Arial" w:cs="David"/>
          <w:sz w:val="24"/>
          <w:szCs w:val="24"/>
          <w:rtl/>
        </w:rPr>
        <w:t xml:space="preserve"> יש לעמוד בתנאי הקבלה של שני החוגים</w:t>
      </w:r>
    </w:p>
    <w:p w:rsidR="00FD34B3" w:rsidRPr="00F25ABA" w:rsidRDefault="00FD34B3" w:rsidP="00FD34B3">
      <w:pPr>
        <w:rPr>
          <w:rFonts w:cs="David"/>
          <w:sz w:val="24"/>
          <w:szCs w:val="24"/>
          <w:rtl/>
        </w:rPr>
      </w:pPr>
    </w:p>
    <w:p w:rsidR="00D46828" w:rsidRPr="00F25ABA" w:rsidRDefault="00D46828" w:rsidP="00FD34B3">
      <w:pPr>
        <w:rPr>
          <w:sz w:val="24"/>
          <w:szCs w:val="24"/>
        </w:rPr>
      </w:pPr>
    </w:p>
    <w:sectPr w:rsidR="00D46828" w:rsidRPr="00F25ABA" w:rsidSect="00806A46">
      <w:headerReference w:type="default" r:id="rId8"/>
      <w:footerReference w:type="default" r:id="rId9"/>
      <w:pgSz w:w="11906" w:h="16838"/>
      <w:pgMar w:top="2268" w:right="851" w:bottom="1440" w:left="425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A4" w:rsidRDefault="00664CA4" w:rsidP="0006121F">
      <w:r>
        <w:separator/>
      </w:r>
    </w:p>
  </w:endnote>
  <w:endnote w:type="continuationSeparator" w:id="0">
    <w:p w:rsidR="00664CA4" w:rsidRDefault="00664CA4" w:rsidP="0006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3D" w:rsidRPr="00540AB7" w:rsidRDefault="00D9099E" w:rsidP="0016083D">
    <w:pPr>
      <w:pStyle w:val="Footer"/>
      <w:jc w:val="center"/>
      <w:rPr>
        <w:color w:val="FFFFFF"/>
        <w:sz w:val="18"/>
        <w:szCs w:val="18"/>
      </w:rPr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-1603645</wp:posOffset>
          </wp:positionV>
          <wp:extent cx="6789600" cy="1897200"/>
          <wp:effectExtent l="0" t="0" r="0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600" cy="189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083D">
      <w:rPr>
        <w:rtl/>
      </w:rPr>
      <w:tab/>
    </w:r>
    <w:r w:rsidR="0016083D">
      <w:rPr>
        <w:rFonts w:hint="cs"/>
        <w:color w:val="FFFFFF"/>
        <w:sz w:val="18"/>
        <w:szCs w:val="18"/>
        <w:rtl/>
      </w:rPr>
      <w:t xml:space="preserve">מגדל אשכול, 1702, </w:t>
    </w:r>
    <w:r w:rsidR="0016083D" w:rsidRPr="00540AB7">
      <w:rPr>
        <w:color w:val="FFFFFF"/>
        <w:sz w:val="18"/>
        <w:szCs w:val="18"/>
        <w:rtl/>
      </w:rPr>
      <w:t xml:space="preserve">הר הכרמל, חיפה 31905 </w:t>
    </w:r>
    <w:r w:rsidR="0016083D" w:rsidRPr="00540AB7">
      <w:rPr>
        <w:rFonts w:hint="cs"/>
        <w:color w:val="FFFFFF"/>
        <w:sz w:val="18"/>
        <w:szCs w:val="18"/>
        <w:rtl/>
      </w:rPr>
      <w:t xml:space="preserve">  </w:t>
    </w:r>
    <w:r w:rsidR="0016083D" w:rsidRPr="00540AB7">
      <w:rPr>
        <w:color w:val="FFFFFF"/>
        <w:sz w:val="18"/>
        <w:szCs w:val="18"/>
        <w:rtl/>
      </w:rPr>
      <w:t>טל'</w:t>
    </w:r>
    <w:r w:rsidR="0016083D">
      <w:rPr>
        <w:color w:val="FFFFFF"/>
        <w:sz w:val="18"/>
        <w:szCs w:val="18"/>
      </w:rPr>
      <w:t xml:space="preserve">Eshkol Tower, 1702, </w:t>
    </w:r>
    <w:r w:rsidR="0016083D" w:rsidRPr="00540AB7">
      <w:rPr>
        <w:color w:val="FFFFFF"/>
        <w:sz w:val="18"/>
        <w:szCs w:val="18"/>
      </w:rPr>
      <w:t>Mount Carmel,  Haifa  31905 , Israel,   Phone: 04-82</w:t>
    </w:r>
    <w:r w:rsidR="0016083D">
      <w:rPr>
        <w:color w:val="FFFFFF"/>
        <w:sz w:val="18"/>
        <w:szCs w:val="18"/>
      </w:rPr>
      <w:t>0567</w:t>
    </w:r>
    <w:r w:rsidR="0016083D" w:rsidRPr="00540AB7">
      <w:rPr>
        <w:color w:val="FFFFFF"/>
        <w:sz w:val="18"/>
        <w:szCs w:val="18"/>
      </w:rPr>
      <w:t xml:space="preserve"> : </w:t>
    </w:r>
  </w:p>
  <w:p w:rsidR="0016083D" w:rsidRPr="00540AB7" w:rsidRDefault="0016083D" w:rsidP="0016083D">
    <w:pPr>
      <w:pStyle w:val="Footer"/>
      <w:tabs>
        <w:tab w:val="clear" w:pos="4153"/>
        <w:tab w:val="left" w:pos="1134"/>
        <w:tab w:val="center" w:pos="4157"/>
      </w:tabs>
      <w:rPr>
        <w:color w:val="FFFFFF"/>
        <w:sz w:val="18"/>
        <w:szCs w:val="18"/>
        <w:rtl/>
      </w:rPr>
    </w:pPr>
    <w:r w:rsidRPr="00540AB7">
      <w:rPr>
        <w:color w:val="FFFFFF"/>
        <w:sz w:val="18"/>
        <w:szCs w:val="18"/>
        <w:rtl/>
      </w:rPr>
      <w:tab/>
    </w:r>
    <w:r w:rsidRPr="00540AB7">
      <w:rPr>
        <w:color w:val="FFFFFF"/>
        <w:sz w:val="18"/>
        <w:szCs w:val="18"/>
        <w:rtl/>
      </w:rPr>
      <w:tab/>
      <w:t xml:space="preserve">         </w:t>
    </w:r>
    <w:r w:rsidRPr="00540AB7">
      <w:rPr>
        <w:rFonts w:hint="cs"/>
        <w:color w:val="FFFFFF"/>
        <w:sz w:val="18"/>
        <w:szCs w:val="18"/>
        <w:rtl/>
      </w:rPr>
      <w:t xml:space="preserve">    </w:t>
    </w:r>
    <w:r w:rsidRPr="00540AB7">
      <w:rPr>
        <w:color w:val="FFFFFF"/>
        <w:sz w:val="18"/>
        <w:szCs w:val="18"/>
        <w:rtl/>
      </w:rPr>
      <w:t xml:space="preserve">    </w:t>
    </w:r>
    <w:r w:rsidRPr="00540AB7">
      <w:rPr>
        <w:rFonts w:hint="cs"/>
        <w:color w:val="FFFFFF"/>
        <w:sz w:val="18"/>
        <w:szCs w:val="18"/>
        <w:rtl/>
      </w:rPr>
      <w:t>דוא"ל</w:t>
    </w:r>
    <w:r w:rsidRPr="00E342B0">
      <w:rPr>
        <w:rFonts w:hint="cs"/>
        <w:color w:val="FFFFFF"/>
        <w:sz w:val="18"/>
        <w:szCs w:val="18"/>
        <w:rtl/>
      </w:rPr>
      <w:t>:</w:t>
    </w:r>
    <w:r w:rsidRPr="00E342B0">
      <w:rPr>
        <w:color w:val="FFFFFF"/>
        <w:sz w:val="18"/>
        <w:szCs w:val="18"/>
      </w:rPr>
      <w:t xml:space="preserve"> E-</w:t>
    </w:r>
    <w:proofErr w:type="spellStart"/>
    <w:r w:rsidRPr="00E342B0">
      <w:rPr>
        <w:color w:val="FFFFFF"/>
        <w:sz w:val="18"/>
        <w:szCs w:val="18"/>
      </w:rPr>
      <w:t>mai</w:t>
    </w:r>
    <w:proofErr w:type="spellEnd"/>
    <w:r>
      <w:rPr>
        <w:color w:val="FFFFFF"/>
        <w:sz w:val="18"/>
        <w:szCs w:val="18"/>
      </w:rPr>
      <w:t xml:space="preserve">: </w:t>
    </w:r>
    <w:r w:rsidRPr="00E342B0">
      <w:rPr>
        <w:rStyle w:val="Hyperlink"/>
        <w:color w:val="FFFFFF"/>
      </w:rPr>
      <w:t>art-history@univ.haifa.ac.il</w:t>
    </w:r>
    <w:r w:rsidRPr="00540AB7">
      <w:rPr>
        <w:color w:val="FFFFFF"/>
        <w:sz w:val="18"/>
        <w:szCs w:val="18"/>
      </w:rPr>
      <w:t xml:space="preserve"> </w:t>
    </w:r>
  </w:p>
  <w:p w:rsidR="00D9099E" w:rsidRDefault="00D9099E" w:rsidP="0016083D">
    <w:pPr>
      <w:pStyle w:val="Footer"/>
      <w:tabs>
        <w:tab w:val="clear" w:pos="4153"/>
        <w:tab w:val="clear" w:pos="8306"/>
        <w:tab w:val="center" w:pos="5244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A4" w:rsidRDefault="00664CA4" w:rsidP="0006121F">
      <w:r>
        <w:separator/>
      </w:r>
    </w:p>
  </w:footnote>
  <w:footnote w:type="continuationSeparator" w:id="0">
    <w:p w:rsidR="00664CA4" w:rsidRDefault="00664CA4" w:rsidP="0006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1F" w:rsidRPr="00DF58FD" w:rsidRDefault="00806A46" w:rsidP="00806A46">
    <w:pPr>
      <w:pStyle w:val="Header"/>
      <w:tabs>
        <w:tab w:val="clear" w:pos="8306"/>
        <w:tab w:val="right" w:pos="10347"/>
      </w:tabs>
      <w:ind w:left="-567"/>
      <w:jc w:val="center"/>
      <w:rPr>
        <w:rFonts w:cs="David"/>
        <w:b/>
        <w:bCs/>
        <w:sz w:val="40"/>
        <w:szCs w:val="40"/>
      </w:rPr>
    </w:pPr>
    <w:r>
      <w:rPr>
        <w:rFonts w:cs="David" w:hint="cs"/>
        <w:b/>
        <w:bCs/>
        <w:noProof/>
        <w:sz w:val="40"/>
        <w:szCs w:val="40"/>
      </w:rPr>
      <w:drawing>
        <wp:inline distT="0" distB="0" distL="0" distR="0">
          <wp:extent cx="6750050" cy="1369695"/>
          <wp:effectExtent l="0" t="0" r="0" b="190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0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68A1"/>
    <w:multiLevelType w:val="hybridMultilevel"/>
    <w:tmpl w:val="CABE6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1F"/>
    <w:rsid w:val="0003030D"/>
    <w:rsid w:val="0006121F"/>
    <w:rsid w:val="000D4AE0"/>
    <w:rsid w:val="001137FA"/>
    <w:rsid w:val="0016083D"/>
    <w:rsid w:val="001D0F6A"/>
    <w:rsid w:val="001E5884"/>
    <w:rsid w:val="002E6178"/>
    <w:rsid w:val="00375FF6"/>
    <w:rsid w:val="0038292E"/>
    <w:rsid w:val="004120CA"/>
    <w:rsid w:val="004A0745"/>
    <w:rsid w:val="004E573C"/>
    <w:rsid w:val="00501926"/>
    <w:rsid w:val="00591071"/>
    <w:rsid w:val="00597410"/>
    <w:rsid w:val="005F297A"/>
    <w:rsid w:val="00610565"/>
    <w:rsid w:val="00664CA4"/>
    <w:rsid w:val="006658C2"/>
    <w:rsid w:val="006A4565"/>
    <w:rsid w:val="006F00A5"/>
    <w:rsid w:val="006F0335"/>
    <w:rsid w:val="00746F23"/>
    <w:rsid w:val="00774D4B"/>
    <w:rsid w:val="007A55D3"/>
    <w:rsid w:val="00806A46"/>
    <w:rsid w:val="0081402E"/>
    <w:rsid w:val="0086081E"/>
    <w:rsid w:val="00866D20"/>
    <w:rsid w:val="008B7092"/>
    <w:rsid w:val="009D40E5"/>
    <w:rsid w:val="00A75C87"/>
    <w:rsid w:val="00AB6004"/>
    <w:rsid w:val="00BA632F"/>
    <w:rsid w:val="00C505AA"/>
    <w:rsid w:val="00CC0230"/>
    <w:rsid w:val="00CC71A3"/>
    <w:rsid w:val="00CE387F"/>
    <w:rsid w:val="00CF70EE"/>
    <w:rsid w:val="00D46828"/>
    <w:rsid w:val="00D64138"/>
    <w:rsid w:val="00D9099E"/>
    <w:rsid w:val="00DD2A73"/>
    <w:rsid w:val="00DF58FD"/>
    <w:rsid w:val="00E76C19"/>
    <w:rsid w:val="00E91601"/>
    <w:rsid w:val="00F25ABA"/>
    <w:rsid w:val="00F71AAE"/>
    <w:rsid w:val="00F85069"/>
    <w:rsid w:val="00FC6A63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9B86"/>
  <w15:docId w15:val="{18ADBE10-772B-498D-ABB4-B1EAD958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65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1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121F"/>
  </w:style>
  <w:style w:type="paragraph" w:styleId="Footer">
    <w:name w:val="footer"/>
    <w:basedOn w:val="Normal"/>
    <w:link w:val="FooterChar"/>
    <w:unhideWhenUsed/>
    <w:rsid w:val="0006121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6121F"/>
  </w:style>
  <w:style w:type="character" w:styleId="Hyperlink">
    <w:name w:val="Hyperlink"/>
    <w:rsid w:val="00D9099E"/>
    <w:rPr>
      <w:rFonts w:ascii="Arial" w:hAnsi="Arial" w:cs="Arial" w:hint="default"/>
      <w:strike w:val="0"/>
      <w:dstrike w:val="0"/>
      <w:color w:val="333399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4B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A75C87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ghum.haifa.ac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החוג לתולדות האומנות</cp:lastModifiedBy>
  <cp:revision>2</cp:revision>
  <cp:lastPrinted>2018-03-08T12:52:00Z</cp:lastPrinted>
  <dcterms:created xsi:type="dcterms:W3CDTF">2022-05-24T11:02:00Z</dcterms:created>
  <dcterms:modified xsi:type="dcterms:W3CDTF">2022-05-24T11:02:00Z</dcterms:modified>
</cp:coreProperties>
</file>